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666" w:rsidRPr="001D306F" w:rsidRDefault="00202D5F" w:rsidP="00645666">
      <w:pPr>
        <w:spacing w:after="0" w:line="240" w:lineRule="auto"/>
        <w:contextualSpacing/>
        <w:jc w:val="center"/>
        <w:rPr>
          <w:rFonts w:ascii="Times New Roman" w:hAnsi="Times New Roman"/>
          <w:b/>
          <w:sz w:val="28"/>
          <w:szCs w:val="28"/>
        </w:rPr>
      </w:pPr>
      <w:r w:rsidRPr="001D306F">
        <w:rPr>
          <w:rFonts w:ascii="Times New Roman" w:hAnsi="Times New Roman"/>
          <w:b/>
          <w:sz w:val="28"/>
          <w:szCs w:val="28"/>
        </w:rPr>
        <w:t xml:space="preserve">Финансово-экономический расчет предполагаемых дополнительных расходов или потерь государственного бюджета по проекту </w:t>
      </w:r>
      <w:r w:rsidRPr="001D306F">
        <w:rPr>
          <w:rFonts w:ascii="Times New Roman" w:hAnsi="Times New Roman"/>
          <w:b/>
          <w:bCs/>
          <w:color w:val="000000"/>
          <w:spacing w:val="-5"/>
          <w:sz w:val="28"/>
          <w:szCs w:val="28"/>
        </w:rPr>
        <w:t>Закона Республики Казахстан</w:t>
      </w:r>
      <w:r w:rsidRPr="001D306F">
        <w:rPr>
          <w:rFonts w:ascii="Times New Roman" w:hAnsi="Times New Roman"/>
          <w:b/>
          <w:sz w:val="28"/>
          <w:szCs w:val="28"/>
        </w:rPr>
        <w:t xml:space="preserve"> </w:t>
      </w:r>
      <w:r w:rsidRPr="001D306F">
        <w:rPr>
          <w:rFonts w:ascii="Times New Roman" w:hAnsi="Times New Roman"/>
          <w:b/>
          <w:bCs/>
          <w:color w:val="000000"/>
          <w:spacing w:val="-7"/>
          <w:sz w:val="28"/>
          <w:szCs w:val="28"/>
        </w:rPr>
        <w:t>«</w:t>
      </w:r>
      <w:r w:rsidRPr="001D306F">
        <w:rPr>
          <w:rFonts w:ascii="Times New Roman" w:hAnsi="Times New Roman"/>
          <w:b/>
          <w:sz w:val="28"/>
          <w:szCs w:val="28"/>
        </w:rPr>
        <w:t>О внесении изменений и дополнений в некоторые законодательные акты Республики Казахстан по вопросам налогообложения</w:t>
      </w:r>
      <w:r w:rsidR="007A1E4E" w:rsidRPr="001D306F">
        <w:rPr>
          <w:rFonts w:ascii="Times New Roman" w:hAnsi="Times New Roman"/>
          <w:b/>
          <w:sz w:val="28"/>
          <w:szCs w:val="28"/>
        </w:rPr>
        <w:t xml:space="preserve"> </w:t>
      </w:r>
      <w:r w:rsidR="00645666" w:rsidRPr="001D306F">
        <w:rPr>
          <w:rFonts w:ascii="Times New Roman" w:hAnsi="Times New Roman"/>
          <w:b/>
          <w:sz w:val="28"/>
          <w:szCs w:val="28"/>
        </w:rPr>
        <w:t xml:space="preserve">и совершенствования </w:t>
      </w:r>
    </w:p>
    <w:p w:rsidR="007A1E4E" w:rsidRPr="001D306F" w:rsidRDefault="00645666" w:rsidP="00645666">
      <w:pPr>
        <w:shd w:val="clear" w:color="auto" w:fill="FFFFFF"/>
        <w:spacing w:after="0" w:line="240" w:lineRule="auto"/>
        <w:ind w:left="10" w:hanging="10"/>
        <w:contextualSpacing/>
        <w:jc w:val="center"/>
        <w:rPr>
          <w:rFonts w:ascii="Times New Roman" w:hAnsi="Times New Roman"/>
          <w:b/>
          <w:sz w:val="28"/>
          <w:szCs w:val="28"/>
        </w:rPr>
      </w:pPr>
      <w:r w:rsidRPr="001D306F">
        <w:rPr>
          <w:rFonts w:ascii="Times New Roman" w:hAnsi="Times New Roman"/>
          <w:b/>
          <w:sz w:val="28"/>
          <w:szCs w:val="28"/>
        </w:rPr>
        <w:t>инвестиционного климата</w:t>
      </w:r>
      <w:r w:rsidR="00202D5F" w:rsidRPr="001D306F">
        <w:rPr>
          <w:rFonts w:ascii="Times New Roman" w:hAnsi="Times New Roman"/>
          <w:b/>
          <w:sz w:val="28"/>
          <w:szCs w:val="28"/>
        </w:rPr>
        <w:t xml:space="preserve">» </w:t>
      </w:r>
    </w:p>
    <w:p w:rsidR="00202D5F" w:rsidRPr="001D306F" w:rsidRDefault="00202D5F" w:rsidP="00645666">
      <w:pPr>
        <w:shd w:val="clear" w:color="auto" w:fill="FFFFFF"/>
        <w:spacing w:after="0" w:line="240" w:lineRule="auto"/>
        <w:ind w:left="10" w:hanging="10"/>
        <w:contextualSpacing/>
        <w:jc w:val="center"/>
        <w:rPr>
          <w:rFonts w:ascii="Times New Roman" w:hAnsi="Times New Roman"/>
          <w:b/>
          <w:sz w:val="28"/>
          <w:szCs w:val="28"/>
        </w:rPr>
      </w:pPr>
      <w:r w:rsidRPr="001D306F">
        <w:rPr>
          <w:rFonts w:ascii="Times New Roman" w:hAnsi="Times New Roman"/>
          <w:b/>
          <w:sz w:val="28"/>
          <w:szCs w:val="28"/>
        </w:rPr>
        <w:t>(далее – Законопроект)</w:t>
      </w:r>
    </w:p>
    <w:p w:rsidR="00202D5F" w:rsidRPr="001D306F" w:rsidRDefault="00202D5F" w:rsidP="00645666">
      <w:pPr>
        <w:spacing w:after="0" w:line="240" w:lineRule="auto"/>
        <w:ind w:left="10" w:hanging="10"/>
        <w:contextualSpacing/>
        <w:jc w:val="center"/>
        <w:rPr>
          <w:rFonts w:ascii="Times New Roman" w:hAnsi="Times New Roman"/>
          <w:b/>
          <w:sz w:val="28"/>
          <w:szCs w:val="28"/>
        </w:rPr>
      </w:pPr>
    </w:p>
    <w:p w:rsidR="00202D5F" w:rsidRPr="001D306F" w:rsidRDefault="00202D5F" w:rsidP="00202D5F">
      <w:pPr>
        <w:spacing w:after="0" w:line="240" w:lineRule="auto"/>
        <w:contextualSpacing/>
        <w:jc w:val="center"/>
        <w:rPr>
          <w:rFonts w:ascii="Times New Roman" w:hAnsi="Times New Roman"/>
          <w:b/>
          <w:sz w:val="28"/>
          <w:szCs w:val="28"/>
        </w:rPr>
      </w:pPr>
    </w:p>
    <w:p w:rsidR="00A16E32" w:rsidRPr="001D306F" w:rsidRDefault="00A16E32" w:rsidP="00A16E32">
      <w:pPr>
        <w:spacing w:after="0" w:line="240" w:lineRule="auto"/>
        <w:ind w:left="11" w:firstLine="557"/>
        <w:contextualSpacing/>
        <w:jc w:val="both"/>
        <w:rPr>
          <w:rFonts w:ascii="Times New Roman" w:hAnsi="Times New Roman"/>
          <w:sz w:val="28"/>
          <w:szCs w:val="28"/>
          <w:lang w:val="kk-KZ"/>
        </w:rPr>
      </w:pPr>
      <w:r w:rsidRPr="001D306F">
        <w:rPr>
          <w:rFonts w:ascii="Times New Roman" w:hAnsi="Times New Roman"/>
          <w:sz w:val="28"/>
          <w:szCs w:val="28"/>
          <w:lang w:val="kk-KZ"/>
        </w:rPr>
        <w:t xml:space="preserve">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 </w:t>
      </w:r>
    </w:p>
    <w:p w:rsidR="00A16E32" w:rsidRPr="001D306F" w:rsidRDefault="00A16E32" w:rsidP="00A16E32">
      <w:pPr>
        <w:spacing w:after="0" w:line="240" w:lineRule="auto"/>
        <w:ind w:left="11" w:firstLine="557"/>
        <w:contextualSpacing/>
        <w:jc w:val="both"/>
        <w:rPr>
          <w:rFonts w:ascii="Times New Roman" w:hAnsi="Times New Roman"/>
          <w:sz w:val="28"/>
          <w:szCs w:val="28"/>
          <w:lang w:val="kk-KZ"/>
        </w:rPr>
      </w:pPr>
      <w:r w:rsidRPr="001D306F">
        <w:rPr>
          <w:rFonts w:ascii="Times New Roman" w:hAnsi="Times New Roman"/>
          <w:sz w:val="28"/>
          <w:szCs w:val="28"/>
          <w:lang w:val="kk-KZ"/>
        </w:rPr>
        <w:t>В последние годы важными направлениями реформирования налоговой системы стали стимулирование привлечения инвестиций, развитие бизнес-среды, упрощение налогового администрирования, а также расширение налогооблагаемой базы.</w:t>
      </w:r>
    </w:p>
    <w:p w:rsidR="00D261CA" w:rsidRPr="001D306F" w:rsidRDefault="00D261CA" w:rsidP="00D261CA">
      <w:pPr>
        <w:spacing w:after="0" w:line="240" w:lineRule="auto"/>
        <w:ind w:firstLine="567"/>
        <w:contextualSpacing/>
        <w:jc w:val="both"/>
        <w:rPr>
          <w:rFonts w:ascii="Times New Roman" w:hAnsi="Times New Roman"/>
          <w:sz w:val="28"/>
          <w:szCs w:val="28"/>
        </w:rPr>
      </w:pPr>
      <w:r w:rsidRPr="001D306F">
        <w:rPr>
          <w:rFonts w:ascii="Times New Roman" w:hAnsi="Times New Roman"/>
          <w:sz w:val="28"/>
          <w:szCs w:val="28"/>
        </w:rPr>
        <w:t>Предусмотрены следующие основные нормы, влияющие на сокращение доходов бюджета:</w:t>
      </w:r>
    </w:p>
    <w:p w:rsidR="00321C0F" w:rsidRPr="001D306F" w:rsidRDefault="007427D4" w:rsidP="00A866FF">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Н</w:t>
      </w:r>
      <w:r w:rsidR="00321C0F" w:rsidRPr="001D306F">
        <w:rPr>
          <w:rFonts w:ascii="Times New Roman" w:hAnsi="Times New Roman"/>
          <w:sz w:val="28"/>
          <w:szCs w:val="28"/>
        </w:rPr>
        <w:t>е призна</w:t>
      </w:r>
      <w:r w:rsidRPr="001D306F">
        <w:rPr>
          <w:rFonts w:ascii="Times New Roman" w:hAnsi="Times New Roman"/>
          <w:sz w:val="28"/>
          <w:szCs w:val="28"/>
        </w:rPr>
        <w:t>ние</w:t>
      </w:r>
      <w:r w:rsidR="00321C0F" w:rsidRPr="001D306F">
        <w:rPr>
          <w:rFonts w:ascii="Times New Roman" w:hAnsi="Times New Roman"/>
          <w:sz w:val="28"/>
          <w:szCs w:val="28"/>
        </w:rPr>
        <w:t xml:space="preserve"> доходом снижение размера провизий, созданных ипотечными компаниями:</w:t>
      </w:r>
    </w:p>
    <w:p w:rsidR="00321C0F" w:rsidRPr="001D306F" w:rsidRDefault="00321C0F" w:rsidP="00A866FF">
      <w:pPr>
        <w:pStyle w:val="a9"/>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при уступке прав требования по кредиту (займу);</w:t>
      </w:r>
    </w:p>
    <w:p w:rsidR="00321C0F" w:rsidRPr="001D306F" w:rsidRDefault="00321C0F" w:rsidP="00A866FF">
      <w:pPr>
        <w:pStyle w:val="a9"/>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при уменьшении в бухгалтерском учете размера требования к должнику в виде неоплаченного просроченного кредита (займа) и вознаграждения по нему;</w:t>
      </w:r>
    </w:p>
    <w:p w:rsidR="00321C0F" w:rsidRPr="001D306F" w:rsidRDefault="00321C0F" w:rsidP="00A866FF">
      <w:pPr>
        <w:pStyle w:val="a9"/>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 при уменьшении размера требования к должнику в связи с прощением долга налогоплательщиком. </w:t>
      </w:r>
    </w:p>
    <w:p w:rsidR="00A16E32" w:rsidRPr="001D306F" w:rsidRDefault="007427D4" w:rsidP="00A866FF">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О</w:t>
      </w:r>
      <w:r w:rsidR="00321C0F" w:rsidRPr="001D306F">
        <w:rPr>
          <w:rFonts w:ascii="Times New Roman" w:hAnsi="Times New Roman"/>
          <w:sz w:val="28"/>
          <w:szCs w:val="28"/>
        </w:rPr>
        <w:t>свобо</w:t>
      </w:r>
      <w:r w:rsidRPr="001D306F">
        <w:rPr>
          <w:rFonts w:ascii="Times New Roman" w:hAnsi="Times New Roman"/>
          <w:sz w:val="28"/>
          <w:szCs w:val="28"/>
        </w:rPr>
        <w:t>ждение</w:t>
      </w:r>
      <w:r w:rsidR="00321C0F" w:rsidRPr="001D306F">
        <w:rPr>
          <w:rFonts w:ascii="Times New Roman" w:hAnsi="Times New Roman"/>
          <w:sz w:val="28"/>
          <w:szCs w:val="28"/>
        </w:rPr>
        <w:t xml:space="preserve"> от налогообложения инвестиционны</w:t>
      </w:r>
      <w:r w:rsidR="005F5D6A" w:rsidRPr="001D306F">
        <w:rPr>
          <w:rFonts w:ascii="Times New Roman" w:hAnsi="Times New Roman"/>
          <w:sz w:val="28"/>
          <w:szCs w:val="28"/>
        </w:rPr>
        <w:t>х</w:t>
      </w:r>
      <w:r w:rsidR="00321C0F" w:rsidRPr="001D306F">
        <w:rPr>
          <w:rFonts w:ascii="Times New Roman" w:hAnsi="Times New Roman"/>
          <w:sz w:val="28"/>
          <w:szCs w:val="28"/>
        </w:rPr>
        <w:t xml:space="preserve"> доход</w:t>
      </w:r>
      <w:r w:rsidR="005F5D6A" w:rsidRPr="001D306F">
        <w:rPr>
          <w:rFonts w:ascii="Times New Roman" w:hAnsi="Times New Roman"/>
          <w:sz w:val="28"/>
          <w:szCs w:val="28"/>
        </w:rPr>
        <w:t>ов</w:t>
      </w:r>
      <w:r w:rsidR="00321C0F" w:rsidRPr="001D306F">
        <w:rPr>
          <w:rFonts w:ascii="Times New Roman" w:hAnsi="Times New Roman"/>
          <w:sz w:val="28"/>
          <w:szCs w:val="28"/>
        </w:rPr>
        <w:t xml:space="preserve"> Фонда гарантирования страховых выплат в пределах средств, направленных на увеличение резерва возмещения вреда и резерва гарантирования страховых выплат.</w:t>
      </w:r>
    </w:p>
    <w:p w:rsidR="00321C0F" w:rsidRPr="001D306F" w:rsidRDefault="007427D4" w:rsidP="00A866FF">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П</w:t>
      </w:r>
      <w:r w:rsidR="00321C0F" w:rsidRPr="001D306F">
        <w:rPr>
          <w:rFonts w:ascii="Times New Roman" w:hAnsi="Times New Roman"/>
          <w:sz w:val="28"/>
          <w:szCs w:val="28"/>
        </w:rPr>
        <w:t>редостав</w:t>
      </w:r>
      <w:r w:rsidRPr="001D306F">
        <w:rPr>
          <w:rFonts w:ascii="Times New Roman" w:hAnsi="Times New Roman"/>
          <w:sz w:val="28"/>
          <w:szCs w:val="28"/>
        </w:rPr>
        <w:t>ление</w:t>
      </w:r>
      <w:r w:rsidR="00321C0F" w:rsidRPr="001D306F">
        <w:rPr>
          <w:rFonts w:ascii="Times New Roman" w:hAnsi="Times New Roman"/>
          <w:sz w:val="28"/>
          <w:szCs w:val="28"/>
        </w:rPr>
        <w:t xml:space="preserve"> прав</w:t>
      </w:r>
      <w:r w:rsidRPr="001D306F">
        <w:rPr>
          <w:rFonts w:ascii="Times New Roman" w:hAnsi="Times New Roman"/>
          <w:sz w:val="28"/>
          <w:szCs w:val="28"/>
        </w:rPr>
        <w:t>а</w:t>
      </w:r>
      <w:r w:rsidR="00321C0F" w:rsidRPr="001D306F">
        <w:rPr>
          <w:rFonts w:ascii="Times New Roman" w:hAnsi="Times New Roman"/>
          <w:sz w:val="28"/>
          <w:szCs w:val="28"/>
        </w:rPr>
        <w:t xml:space="preserve"> отнесения на вычеты расходов по членским взносам, уплаченным международным организациям по поручению и на основании решения соответствующего уполномоченного государственного органа.</w:t>
      </w:r>
    </w:p>
    <w:p w:rsidR="002143C9" w:rsidRPr="001D306F" w:rsidRDefault="007427D4" w:rsidP="00A866FF">
      <w:pPr>
        <w:pStyle w:val="a9"/>
        <w:widowControl w:val="0"/>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Дополнение</w:t>
      </w:r>
      <w:r w:rsidR="002143C9" w:rsidRPr="001D306F">
        <w:rPr>
          <w:rFonts w:ascii="Times New Roman" w:hAnsi="Times New Roman"/>
          <w:sz w:val="28"/>
          <w:szCs w:val="28"/>
        </w:rPr>
        <w:t xml:space="preserve"> перечн</w:t>
      </w:r>
      <w:r w:rsidRPr="001D306F">
        <w:rPr>
          <w:rFonts w:ascii="Times New Roman" w:hAnsi="Times New Roman"/>
          <w:sz w:val="28"/>
          <w:szCs w:val="28"/>
        </w:rPr>
        <w:t>я</w:t>
      </w:r>
      <w:r w:rsidR="002143C9" w:rsidRPr="001D306F">
        <w:rPr>
          <w:rFonts w:ascii="Times New Roman" w:hAnsi="Times New Roman"/>
          <w:sz w:val="28"/>
          <w:szCs w:val="28"/>
        </w:rPr>
        <w:t xml:space="preserve"> амортизируемых активов при проведении </w:t>
      </w:r>
      <w:proofErr w:type="spellStart"/>
      <w:r w:rsidR="002143C9" w:rsidRPr="001D306F">
        <w:rPr>
          <w:rFonts w:ascii="Times New Roman" w:hAnsi="Times New Roman"/>
          <w:sz w:val="28"/>
          <w:szCs w:val="28"/>
        </w:rPr>
        <w:t>недропользователем</w:t>
      </w:r>
      <w:proofErr w:type="spellEnd"/>
      <w:r w:rsidR="002143C9" w:rsidRPr="001D306F">
        <w:rPr>
          <w:rFonts w:ascii="Times New Roman" w:hAnsi="Times New Roman"/>
          <w:sz w:val="28"/>
          <w:szCs w:val="28"/>
        </w:rPr>
        <w:t xml:space="preserve"> горно-подгото</w:t>
      </w:r>
      <w:r w:rsidR="00A866FF" w:rsidRPr="001D306F">
        <w:rPr>
          <w:rFonts w:ascii="Times New Roman" w:hAnsi="Times New Roman"/>
          <w:sz w:val="28"/>
          <w:szCs w:val="28"/>
        </w:rPr>
        <w:t xml:space="preserve">вительных работ к добыче урана </w:t>
      </w:r>
      <w:r w:rsidR="002143C9" w:rsidRPr="001D306F">
        <w:rPr>
          <w:rFonts w:ascii="Times New Roman" w:hAnsi="Times New Roman"/>
          <w:sz w:val="28"/>
          <w:szCs w:val="28"/>
        </w:rPr>
        <w:t xml:space="preserve">методом подземного скважинного выщелачивания - серной кислотой на </w:t>
      </w:r>
      <w:proofErr w:type="spellStart"/>
      <w:r w:rsidR="002143C9" w:rsidRPr="001D306F">
        <w:rPr>
          <w:rFonts w:ascii="Times New Roman" w:hAnsi="Times New Roman"/>
          <w:sz w:val="28"/>
          <w:szCs w:val="28"/>
        </w:rPr>
        <w:t>закисление</w:t>
      </w:r>
      <w:proofErr w:type="spellEnd"/>
      <w:r w:rsidR="002143C9" w:rsidRPr="001D306F">
        <w:rPr>
          <w:rFonts w:ascii="Times New Roman" w:hAnsi="Times New Roman"/>
          <w:sz w:val="28"/>
          <w:szCs w:val="28"/>
        </w:rPr>
        <w:t>.</w:t>
      </w:r>
    </w:p>
    <w:p w:rsidR="003C262E" w:rsidRPr="001D306F" w:rsidRDefault="007427D4" w:rsidP="00A866FF">
      <w:pPr>
        <w:pStyle w:val="a9"/>
        <w:widowControl w:val="0"/>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У</w:t>
      </w:r>
      <w:r w:rsidR="003C262E" w:rsidRPr="001D306F">
        <w:rPr>
          <w:rFonts w:ascii="Times New Roman" w:hAnsi="Times New Roman"/>
          <w:sz w:val="28"/>
          <w:szCs w:val="28"/>
        </w:rPr>
        <w:t>меньш</w:t>
      </w:r>
      <w:r w:rsidRPr="001D306F">
        <w:rPr>
          <w:rFonts w:ascii="Times New Roman" w:hAnsi="Times New Roman"/>
          <w:sz w:val="28"/>
          <w:szCs w:val="28"/>
        </w:rPr>
        <w:t>ение</w:t>
      </w:r>
      <w:r w:rsidR="003C262E" w:rsidRPr="001D306F">
        <w:rPr>
          <w:rFonts w:ascii="Times New Roman" w:hAnsi="Times New Roman"/>
          <w:sz w:val="28"/>
          <w:szCs w:val="28"/>
        </w:rPr>
        <w:t xml:space="preserve"> налогооблагаем</w:t>
      </w:r>
      <w:r w:rsidRPr="001D306F">
        <w:rPr>
          <w:rFonts w:ascii="Times New Roman" w:hAnsi="Times New Roman"/>
          <w:sz w:val="28"/>
          <w:szCs w:val="28"/>
        </w:rPr>
        <w:t>ого</w:t>
      </w:r>
      <w:r w:rsidR="003C262E" w:rsidRPr="001D306F">
        <w:rPr>
          <w:rFonts w:ascii="Times New Roman" w:hAnsi="Times New Roman"/>
          <w:sz w:val="28"/>
          <w:szCs w:val="28"/>
        </w:rPr>
        <w:t xml:space="preserve"> доход</w:t>
      </w:r>
      <w:r w:rsidRPr="001D306F">
        <w:rPr>
          <w:rFonts w:ascii="Times New Roman" w:hAnsi="Times New Roman"/>
          <w:sz w:val="28"/>
          <w:szCs w:val="28"/>
        </w:rPr>
        <w:t>а</w:t>
      </w:r>
      <w:r w:rsidR="003C262E" w:rsidRPr="001D306F">
        <w:rPr>
          <w:rFonts w:ascii="Times New Roman" w:hAnsi="Times New Roman"/>
          <w:sz w:val="28"/>
          <w:szCs w:val="28"/>
        </w:rPr>
        <w:t xml:space="preserve"> на расходы по медицинскому страхованию при обучении физического лица, не состоящего в трудовых отношениях, при условии заключения с физическим лицом договора об обязательстве отработать у налогоплательщика не менее трех лет.</w:t>
      </w:r>
    </w:p>
    <w:p w:rsidR="007427D4" w:rsidRPr="001D306F" w:rsidRDefault="007427D4" w:rsidP="007427D4">
      <w:pPr>
        <w:pStyle w:val="a9"/>
        <w:widowControl w:val="0"/>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Н</w:t>
      </w:r>
      <w:r w:rsidR="003C262E" w:rsidRPr="001D306F">
        <w:rPr>
          <w:rFonts w:ascii="Times New Roman" w:hAnsi="Times New Roman"/>
          <w:sz w:val="28"/>
          <w:szCs w:val="28"/>
        </w:rPr>
        <w:t>е рассм</w:t>
      </w:r>
      <w:r w:rsidRPr="001D306F">
        <w:rPr>
          <w:rFonts w:ascii="Times New Roman" w:hAnsi="Times New Roman"/>
          <w:sz w:val="28"/>
          <w:szCs w:val="28"/>
        </w:rPr>
        <w:t>о</w:t>
      </w:r>
      <w:r w:rsidR="003C262E" w:rsidRPr="001D306F">
        <w:rPr>
          <w:rFonts w:ascii="Times New Roman" w:hAnsi="Times New Roman"/>
          <w:sz w:val="28"/>
          <w:szCs w:val="28"/>
        </w:rPr>
        <w:t>тр</w:t>
      </w:r>
      <w:r w:rsidRPr="001D306F">
        <w:rPr>
          <w:rFonts w:ascii="Times New Roman" w:hAnsi="Times New Roman"/>
          <w:sz w:val="28"/>
          <w:szCs w:val="28"/>
        </w:rPr>
        <w:t>ение</w:t>
      </w:r>
      <w:r w:rsidR="003C262E" w:rsidRPr="001D306F">
        <w:rPr>
          <w:rFonts w:ascii="Times New Roman" w:hAnsi="Times New Roman"/>
          <w:sz w:val="28"/>
          <w:szCs w:val="28"/>
        </w:rPr>
        <w:t xml:space="preserve"> в качестве дохода </w:t>
      </w:r>
      <w:r w:rsidR="003C262E" w:rsidRPr="001D306F">
        <w:rPr>
          <w:rFonts w:ascii="Times New Roman" w:hAnsi="Times New Roman"/>
          <w:color w:val="000000"/>
          <w:sz w:val="28"/>
          <w:szCs w:val="28"/>
        </w:rPr>
        <w:t>физического лица доход, образовавшийс</w:t>
      </w:r>
      <w:r w:rsidR="00A866FF" w:rsidRPr="001D306F">
        <w:rPr>
          <w:rFonts w:ascii="Times New Roman" w:hAnsi="Times New Roman"/>
          <w:color w:val="000000"/>
          <w:sz w:val="28"/>
          <w:szCs w:val="28"/>
        </w:rPr>
        <w:t xml:space="preserve">я при прекращении обязательств </w:t>
      </w:r>
      <w:r w:rsidR="003C262E" w:rsidRPr="001D306F">
        <w:rPr>
          <w:rFonts w:ascii="Times New Roman" w:hAnsi="Times New Roman"/>
          <w:color w:val="000000"/>
          <w:sz w:val="28"/>
          <w:szCs w:val="28"/>
        </w:rPr>
        <w:t xml:space="preserve">в соответствии с гражданским законодательством РК </w:t>
      </w:r>
      <w:r w:rsidR="003C262E" w:rsidRPr="001D306F">
        <w:rPr>
          <w:rFonts w:ascii="Times New Roman" w:hAnsi="Times New Roman"/>
          <w:sz w:val="28"/>
          <w:szCs w:val="28"/>
        </w:rPr>
        <w:t xml:space="preserve">по кредиту (займу, ипотечному займу, ипотечному </w:t>
      </w:r>
      <w:r w:rsidR="003C262E" w:rsidRPr="001D306F">
        <w:rPr>
          <w:rFonts w:ascii="Times New Roman" w:hAnsi="Times New Roman"/>
          <w:sz w:val="28"/>
          <w:szCs w:val="28"/>
        </w:rPr>
        <w:lastRenderedPageBreak/>
        <w:t xml:space="preserve">жилищному займу, </w:t>
      </w:r>
      <w:proofErr w:type="spellStart"/>
      <w:r w:rsidR="003C262E" w:rsidRPr="001D306F">
        <w:rPr>
          <w:rFonts w:ascii="Times New Roman" w:hAnsi="Times New Roman"/>
          <w:sz w:val="28"/>
          <w:szCs w:val="28"/>
        </w:rPr>
        <w:t>микрокредиту</w:t>
      </w:r>
      <w:proofErr w:type="spellEnd"/>
      <w:r w:rsidR="003C262E" w:rsidRPr="001D306F">
        <w:rPr>
          <w:rFonts w:ascii="Times New Roman" w:hAnsi="Times New Roman"/>
          <w:sz w:val="28"/>
          <w:szCs w:val="28"/>
        </w:rPr>
        <w:t xml:space="preserve">), выданному ипотечной организацией, </w:t>
      </w:r>
      <w:proofErr w:type="spellStart"/>
      <w:r w:rsidR="003C262E" w:rsidRPr="001D306F">
        <w:rPr>
          <w:rFonts w:ascii="Times New Roman" w:hAnsi="Times New Roman"/>
          <w:sz w:val="28"/>
          <w:szCs w:val="28"/>
        </w:rPr>
        <w:t>микрофинансовой</w:t>
      </w:r>
      <w:proofErr w:type="spellEnd"/>
      <w:r w:rsidR="003C262E" w:rsidRPr="001D306F">
        <w:rPr>
          <w:rFonts w:ascii="Times New Roman" w:hAnsi="Times New Roman"/>
          <w:sz w:val="28"/>
          <w:szCs w:val="28"/>
        </w:rPr>
        <w:t xml:space="preserve"> организацией, в виде: прощения основного долга; прощением задолженности по вознаграждению, комиссии, неустойке (пени, штрафу).</w:t>
      </w:r>
    </w:p>
    <w:p w:rsidR="003C262E" w:rsidRPr="001D306F" w:rsidRDefault="007427D4" w:rsidP="007427D4">
      <w:pPr>
        <w:pStyle w:val="a9"/>
        <w:widowControl w:val="0"/>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О</w:t>
      </w:r>
      <w:r w:rsidR="003C262E" w:rsidRPr="001D306F">
        <w:rPr>
          <w:rFonts w:ascii="Times New Roman" w:hAnsi="Times New Roman"/>
          <w:sz w:val="28"/>
          <w:szCs w:val="28"/>
        </w:rPr>
        <w:t>свобо</w:t>
      </w:r>
      <w:r w:rsidRPr="001D306F">
        <w:rPr>
          <w:rFonts w:ascii="Times New Roman" w:hAnsi="Times New Roman"/>
          <w:sz w:val="28"/>
          <w:szCs w:val="28"/>
        </w:rPr>
        <w:t>ждение</w:t>
      </w:r>
      <w:r w:rsidR="003C262E" w:rsidRPr="001D306F">
        <w:rPr>
          <w:rFonts w:ascii="Times New Roman" w:hAnsi="Times New Roman"/>
          <w:sz w:val="28"/>
          <w:szCs w:val="28"/>
        </w:rPr>
        <w:t xml:space="preserve"> физических лиц от уплаты индивидуального подоходного налога при получении от работодателя форменной одежды, обязательство по ношению которой установлено законодательством Республики Казахстан.</w:t>
      </w:r>
    </w:p>
    <w:p w:rsidR="00102393" w:rsidRPr="001D306F" w:rsidRDefault="007427D4" w:rsidP="00A866FF">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Не рассмотрение</w:t>
      </w:r>
      <w:r w:rsidRPr="001D306F">
        <w:rPr>
          <w:rFonts w:ascii="Times New Roman" w:hAnsi="Times New Roman"/>
          <w:bCs/>
          <w:sz w:val="28"/>
          <w:szCs w:val="28"/>
        </w:rPr>
        <w:t xml:space="preserve"> </w:t>
      </w:r>
      <w:r w:rsidR="00102393" w:rsidRPr="001D306F">
        <w:rPr>
          <w:rFonts w:ascii="Times New Roman" w:hAnsi="Times New Roman"/>
          <w:bCs/>
          <w:sz w:val="28"/>
          <w:szCs w:val="28"/>
        </w:rPr>
        <w:t>в качестве дохода физического лица материальную выгоду от экономии на стоимости товаров, работ, услуг при их приобретении за счет суммы, начисленной за ранее осуществленные покупки или полученные работы, услуги</w:t>
      </w:r>
      <w:r w:rsidR="00102393" w:rsidRPr="001D306F">
        <w:rPr>
          <w:rFonts w:ascii="Times New Roman" w:hAnsi="Times New Roman"/>
          <w:sz w:val="28"/>
          <w:szCs w:val="28"/>
        </w:rPr>
        <w:t>.</w:t>
      </w:r>
    </w:p>
    <w:p w:rsidR="00102393" w:rsidRPr="001D306F" w:rsidRDefault="007427D4" w:rsidP="00A866FF">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Исключение</w:t>
      </w:r>
      <w:r w:rsidR="00102393" w:rsidRPr="001D306F">
        <w:rPr>
          <w:rFonts w:ascii="Times New Roman" w:hAnsi="Times New Roman"/>
          <w:sz w:val="28"/>
          <w:szCs w:val="28"/>
        </w:rPr>
        <w:t xml:space="preserve"> из доходов физического лица, подлежащих налогообложению, выплаты за счет средств спонсорской и благотворительной помощи по аналогии с грантами.</w:t>
      </w:r>
    </w:p>
    <w:p w:rsidR="00102393" w:rsidRPr="001D306F" w:rsidRDefault="007427D4"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от индивидуального подоходного налога доходы физического лица от прироста стоимости при реализации паев открытых и интервальных паевых инвестиционных фондов.</w:t>
      </w:r>
    </w:p>
    <w:p w:rsidR="00102393" w:rsidRPr="001D306F" w:rsidRDefault="007427D4"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Исключение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 xml:space="preserve">из оборота по приобретению работ, услуг от нерезидента, если работы выполнены и услуги оказаны юридическим лицам-резидентам - </w:t>
      </w:r>
      <w:proofErr w:type="spellStart"/>
      <w:r w:rsidR="00102393" w:rsidRPr="001D306F">
        <w:rPr>
          <w:rFonts w:ascii="Times New Roman" w:hAnsi="Times New Roman"/>
          <w:spacing w:val="-6"/>
          <w:sz w:val="28"/>
          <w:szCs w:val="28"/>
        </w:rPr>
        <w:t>эксплуатантам</w:t>
      </w:r>
      <w:proofErr w:type="spellEnd"/>
      <w:r w:rsidR="00102393" w:rsidRPr="001D306F">
        <w:rPr>
          <w:rFonts w:ascii="Times New Roman" w:hAnsi="Times New Roman"/>
          <w:spacing w:val="-6"/>
          <w:sz w:val="28"/>
          <w:szCs w:val="28"/>
        </w:rPr>
        <w:t>, осуществляющим воздушные перевозки со стопроцентным государственным участием.</w:t>
      </w:r>
    </w:p>
    <w:p w:rsidR="00102393" w:rsidRPr="001D306F" w:rsidRDefault="007427D4"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 xml:space="preserve">Обложение </w:t>
      </w:r>
      <w:r w:rsidR="00102393" w:rsidRPr="001D306F">
        <w:rPr>
          <w:rFonts w:ascii="Times New Roman" w:hAnsi="Times New Roman"/>
          <w:spacing w:val="-6"/>
          <w:sz w:val="28"/>
          <w:szCs w:val="28"/>
        </w:rPr>
        <w:t>по нулевой ставке НДС перевозки в международном железнодорожно-водном сообщении с перевалкой груза с железнодорожного на водный транспорт.</w:t>
      </w:r>
    </w:p>
    <w:p w:rsidR="00102393"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Обложение</w:t>
      </w:r>
      <w:r w:rsidR="00102393" w:rsidRPr="001D306F">
        <w:rPr>
          <w:rFonts w:ascii="Times New Roman" w:hAnsi="Times New Roman"/>
          <w:spacing w:val="-6"/>
          <w:sz w:val="28"/>
          <w:szCs w:val="28"/>
        </w:rPr>
        <w:t xml:space="preserve"> по нулевой ставке НДС при реализации горюче-смазочных материалов, осуществляемой налогоплательщиками при заправке воздушных судов иностранных авиакомпаний, выполняющих международные полеты, международные воздушные перевозки.</w:t>
      </w:r>
    </w:p>
    <w:p w:rsidR="00102393"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от НДС производство компонентов транспортных средств и сельскохозяйственной техники.</w:t>
      </w:r>
    </w:p>
    <w:p w:rsidR="00102393"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от НДС при реализации транспортных средств и (или) сельскохозяйственной техники юридическим лицом, приобретенных у производителя без НДС в соответствии с подпунктом 38) части первой статьи 394 Налогового Кодекса.</w:t>
      </w:r>
    </w:p>
    <w:p w:rsidR="00102393"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от НДС обороты по реализации между участниками одной специальной экономической зоны (СЭЗ).</w:t>
      </w:r>
    </w:p>
    <w:p w:rsidR="00102393"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102393" w:rsidRPr="001D306F">
        <w:rPr>
          <w:rFonts w:ascii="Times New Roman" w:hAnsi="Times New Roman"/>
          <w:spacing w:val="-6"/>
          <w:sz w:val="28"/>
          <w:szCs w:val="28"/>
        </w:rPr>
        <w:t>от НДС услуги по регулярным автомобильным перевозкам пассажиров и багажа в городском (сельском), пригородном, внутрирайонном, межрайонном (междугороднем внутриобластном) сообщении.</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Отнесение</w:t>
      </w:r>
      <w:r w:rsidR="00890377" w:rsidRPr="001D306F">
        <w:rPr>
          <w:rFonts w:ascii="Times New Roman" w:hAnsi="Times New Roman"/>
          <w:spacing w:val="-6"/>
          <w:sz w:val="28"/>
          <w:szCs w:val="28"/>
        </w:rPr>
        <w:t xml:space="preserve"> в зачет дополнительную сумму НДС по подготовке хлопчатобумажного волокна, хлопка-волокна.</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 xml:space="preserve">Отнесение </w:t>
      </w:r>
      <w:r w:rsidR="00890377" w:rsidRPr="001D306F">
        <w:rPr>
          <w:rFonts w:ascii="Times New Roman" w:hAnsi="Times New Roman"/>
          <w:spacing w:val="-6"/>
          <w:sz w:val="28"/>
          <w:szCs w:val="28"/>
        </w:rPr>
        <w:t>в зачет дополнительную сумму НДС по производству сахара из сахарной свеклы.</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lastRenderedPageBreak/>
        <w:t xml:space="preserve">Отнесение </w:t>
      </w:r>
      <w:r w:rsidR="00890377" w:rsidRPr="001D306F">
        <w:rPr>
          <w:rFonts w:ascii="Times New Roman" w:hAnsi="Times New Roman"/>
          <w:spacing w:val="-6"/>
          <w:sz w:val="28"/>
          <w:szCs w:val="28"/>
        </w:rPr>
        <w:t xml:space="preserve">в зачет дополнительную сумму НДС по производству шоколада, сахаристых кондитерских изделий, печенья, мучных кондитерских изделий длительного хранения. </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 xml:space="preserve">Отнесение </w:t>
      </w:r>
      <w:r w:rsidR="00890377" w:rsidRPr="001D306F">
        <w:rPr>
          <w:rFonts w:ascii="Times New Roman" w:hAnsi="Times New Roman"/>
          <w:spacing w:val="-6"/>
          <w:sz w:val="28"/>
          <w:szCs w:val="28"/>
        </w:rPr>
        <w:t>в зачет дополнительную сумму НДС по производству дрожжей.</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К</w:t>
      </w:r>
      <w:r w:rsidR="00890377" w:rsidRPr="001D306F">
        <w:rPr>
          <w:rFonts w:ascii="Times New Roman" w:hAnsi="Times New Roman"/>
          <w:spacing w:val="-6"/>
          <w:sz w:val="28"/>
          <w:szCs w:val="28"/>
        </w:rPr>
        <w:t>орректировка налоговой базы по пиву при реализации на экспорт.</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890377" w:rsidRPr="001D306F">
        <w:rPr>
          <w:rFonts w:ascii="Times New Roman" w:hAnsi="Times New Roman"/>
          <w:spacing w:val="-6"/>
          <w:sz w:val="28"/>
          <w:szCs w:val="28"/>
        </w:rPr>
        <w:t>единый накопительный пенсионный фонд и добровольные накопительные пенсионные фонды от уплаты государственной пошлины в судах по искам, связанным с взысканием задолженности образовавшейся в связи с неисполнением должниками обязательств в отношении пенсионных активов.</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890377" w:rsidRPr="001D306F">
        <w:rPr>
          <w:rFonts w:ascii="Times New Roman" w:hAnsi="Times New Roman"/>
          <w:spacing w:val="-6"/>
          <w:sz w:val="28"/>
          <w:szCs w:val="28"/>
        </w:rPr>
        <w:t xml:space="preserve">от корпоративного подоходного налога доходы нерезидента по аренде воздушных судов, техническому обслуживанию и поддержанию летной годности воздушных судов юридическому лицу-резиденту - </w:t>
      </w:r>
      <w:proofErr w:type="spellStart"/>
      <w:r w:rsidR="00890377" w:rsidRPr="001D306F">
        <w:rPr>
          <w:rFonts w:ascii="Times New Roman" w:hAnsi="Times New Roman"/>
          <w:spacing w:val="-6"/>
          <w:sz w:val="28"/>
          <w:szCs w:val="28"/>
        </w:rPr>
        <w:t>эксплуатанту</w:t>
      </w:r>
      <w:proofErr w:type="spellEnd"/>
      <w:r w:rsidR="00890377" w:rsidRPr="001D306F">
        <w:rPr>
          <w:rFonts w:ascii="Times New Roman" w:hAnsi="Times New Roman"/>
          <w:spacing w:val="-6"/>
          <w:sz w:val="28"/>
          <w:szCs w:val="28"/>
        </w:rPr>
        <w:t>, осуществляющему воздушные перевозки, со 100 процентным прямым или косвенным государственным участием.</w:t>
      </w:r>
    </w:p>
    <w:p w:rsidR="00890377"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890377" w:rsidRPr="001D306F">
        <w:rPr>
          <w:rFonts w:ascii="Times New Roman" w:hAnsi="Times New Roman"/>
          <w:spacing w:val="-6"/>
          <w:sz w:val="28"/>
          <w:szCs w:val="28"/>
        </w:rPr>
        <w:t>от уплаты налога на добычу полезных ископаемых (НДПИ) при утилизации подземных вод, добытых попутно с углеводородами и представляющих угрозу здоровью населения и окружающей среде.</w:t>
      </w:r>
    </w:p>
    <w:p w:rsidR="00335E25"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335E25" w:rsidRPr="001D306F">
        <w:rPr>
          <w:rFonts w:ascii="Times New Roman" w:hAnsi="Times New Roman"/>
          <w:spacing w:val="-6"/>
          <w:sz w:val="28"/>
          <w:szCs w:val="28"/>
        </w:rPr>
        <w:t>от уплаты НДС услуги назначенного оператора по международным почтовым отправлениям.</w:t>
      </w:r>
    </w:p>
    <w:p w:rsidR="00335E25"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 xml:space="preserve">Понижение </w:t>
      </w:r>
      <w:r w:rsidR="00335E25" w:rsidRPr="001D306F">
        <w:rPr>
          <w:rFonts w:ascii="Times New Roman" w:hAnsi="Times New Roman"/>
          <w:spacing w:val="-6"/>
          <w:sz w:val="28"/>
          <w:szCs w:val="28"/>
        </w:rPr>
        <w:t>ставки платы за использование радиочастотного спектра в 10 раз.</w:t>
      </w:r>
    </w:p>
    <w:p w:rsidR="00335E25" w:rsidRPr="001D306F" w:rsidRDefault="00E01263"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00335E25" w:rsidRPr="001D306F">
        <w:rPr>
          <w:rFonts w:ascii="Times New Roman" w:hAnsi="Times New Roman"/>
          <w:spacing w:val="-6"/>
          <w:sz w:val="28"/>
          <w:szCs w:val="28"/>
        </w:rPr>
        <w:t xml:space="preserve"> от уплаты земельного налога по земельным участкам, занимаемыми многоквартирными жилыми домами.</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Внесение</w:t>
      </w:r>
      <w:r w:rsidR="00335E25" w:rsidRPr="001D306F">
        <w:rPr>
          <w:rFonts w:ascii="Times New Roman" w:hAnsi="Times New Roman"/>
          <w:spacing w:val="-6"/>
          <w:sz w:val="28"/>
          <w:szCs w:val="28"/>
        </w:rPr>
        <w:t xml:space="preserve"> дополнени</w:t>
      </w:r>
      <w:r w:rsidRPr="001D306F">
        <w:rPr>
          <w:rFonts w:ascii="Times New Roman" w:hAnsi="Times New Roman"/>
          <w:spacing w:val="-6"/>
          <w:sz w:val="28"/>
          <w:szCs w:val="28"/>
        </w:rPr>
        <w:t>я</w:t>
      </w:r>
      <w:r w:rsidR="00335E25" w:rsidRPr="001D306F">
        <w:rPr>
          <w:rFonts w:ascii="Times New Roman" w:hAnsi="Times New Roman"/>
          <w:spacing w:val="-6"/>
          <w:sz w:val="28"/>
          <w:szCs w:val="28"/>
        </w:rPr>
        <w:t xml:space="preserve"> в Предпринимательский Кодекс РК в ст. 287 по расширению действия инвестиционных преференций в виде освобождения от таможенных пошлин на импортируемое сырье и материалы для производства компонентов транспортных средств, </w:t>
      </w:r>
      <w:r w:rsidR="001D7E4D" w:rsidRPr="001D306F">
        <w:rPr>
          <w:rFonts w:ascii="Times New Roman" w:hAnsi="Times New Roman"/>
          <w:spacing w:val="-6"/>
          <w:sz w:val="28"/>
          <w:szCs w:val="28"/>
        </w:rPr>
        <w:t xml:space="preserve">сельскохозяйственной техники и </w:t>
      </w:r>
      <w:r w:rsidR="00335E25" w:rsidRPr="001D306F">
        <w:rPr>
          <w:rFonts w:ascii="Times New Roman" w:hAnsi="Times New Roman"/>
          <w:spacing w:val="-6"/>
          <w:sz w:val="28"/>
          <w:szCs w:val="28"/>
        </w:rPr>
        <w:t>(или) их компонентов</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П</w:t>
      </w:r>
      <w:r w:rsidR="00335E25" w:rsidRPr="001D306F">
        <w:rPr>
          <w:rFonts w:ascii="Times New Roman" w:hAnsi="Times New Roman"/>
          <w:spacing w:val="-6"/>
          <w:sz w:val="28"/>
          <w:szCs w:val="28"/>
        </w:rPr>
        <w:t>родление льготной ставки налога на имущество до 2021 года в размере ставки 0,1% к налоговой базе, а также расширения ее действия на все объекты АО «НК «Астана ЭКСПО-2017»</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Снижение</w:t>
      </w:r>
      <w:r w:rsidR="00335E25" w:rsidRPr="001D306F">
        <w:rPr>
          <w:rFonts w:ascii="Times New Roman" w:hAnsi="Times New Roman"/>
          <w:spacing w:val="-6"/>
          <w:sz w:val="28"/>
          <w:szCs w:val="28"/>
        </w:rPr>
        <w:t xml:space="preserve"> порогов</w:t>
      </w:r>
      <w:r w:rsidRPr="001D306F">
        <w:rPr>
          <w:rFonts w:ascii="Times New Roman" w:hAnsi="Times New Roman"/>
          <w:spacing w:val="-6"/>
          <w:sz w:val="28"/>
          <w:szCs w:val="28"/>
        </w:rPr>
        <w:t>ого</w:t>
      </w:r>
      <w:r w:rsidR="00335E25" w:rsidRPr="001D306F">
        <w:rPr>
          <w:rFonts w:ascii="Times New Roman" w:hAnsi="Times New Roman"/>
          <w:spacing w:val="-6"/>
          <w:sz w:val="28"/>
          <w:szCs w:val="28"/>
        </w:rPr>
        <w:t xml:space="preserve"> значения сумм, требуемых для предоставления инвестиционных преференций юридическим лицам, осуществляющим инвестиции в размере не менее </w:t>
      </w:r>
      <w:proofErr w:type="spellStart"/>
      <w:r w:rsidR="00335E25" w:rsidRPr="001D306F">
        <w:rPr>
          <w:rFonts w:ascii="Times New Roman" w:hAnsi="Times New Roman"/>
          <w:spacing w:val="-6"/>
          <w:sz w:val="28"/>
          <w:szCs w:val="28"/>
        </w:rPr>
        <w:t>двухмиллионнократного</w:t>
      </w:r>
      <w:proofErr w:type="spellEnd"/>
      <w:r w:rsidR="00335E25" w:rsidRPr="001D306F">
        <w:rPr>
          <w:rFonts w:ascii="Times New Roman" w:hAnsi="Times New Roman"/>
          <w:spacing w:val="-6"/>
          <w:sz w:val="28"/>
          <w:szCs w:val="28"/>
        </w:rPr>
        <w:t xml:space="preserve"> до </w:t>
      </w:r>
      <w:proofErr w:type="spellStart"/>
      <w:r w:rsidR="00335E25" w:rsidRPr="001D306F">
        <w:rPr>
          <w:rFonts w:ascii="Times New Roman" w:hAnsi="Times New Roman"/>
          <w:spacing w:val="-6"/>
          <w:sz w:val="28"/>
          <w:szCs w:val="28"/>
        </w:rPr>
        <w:t>миллионократного</w:t>
      </w:r>
      <w:proofErr w:type="spellEnd"/>
      <w:r w:rsidR="00335E25" w:rsidRPr="001D306F">
        <w:rPr>
          <w:rFonts w:ascii="Times New Roman" w:hAnsi="Times New Roman"/>
          <w:spacing w:val="-6"/>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 при создании новых объектов инвестиционной деятельности в сферах пищевой и легкой промышленности.</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w:t>
      </w:r>
      <w:r w:rsidR="00335E25" w:rsidRPr="001D306F">
        <w:rPr>
          <w:rFonts w:ascii="Times New Roman" w:hAnsi="Times New Roman"/>
          <w:spacing w:val="-6"/>
          <w:sz w:val="28"/>
          <w:szCs w:val="28"/>
        </w:rPr>
        <w:t xml:space="preserve">КПН сумму дохода от списания обязательств по задолженности списанной организацией, специализирующейся на улучшении качества кредитных портфелей банков второго уровня, единственным акционером </w:t>
      </w:r>
      <w:r w:rsidR="00335E25" w:rsidRPr="001D306F">
        <w:rPr>
          <w:rFonts w:ascii="Times New Roman" w:hAnsi="Times New Roman"/>
          <w:spacing w:val="-6"/>
          <w:sz w:val="28"/>
          <w:szCs w:val="28"/>
        </w:rPr>
        <w:lastRenderedPageBreak/>
        <w:t xml:space="preserve">которой является Правительство Республики Казахстан (далее - Фондом) </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Признание</w:t>
      </w:r>
      <w:r w:rsidR="00335E25" w:rsidRPr="001D306F">
        <w:rPr>
          <w:rFonts w:ascii="Times New Roman" w:hAnsi="Times New Roman"/>
          <w:spacing w:val="-6"/>
          <w:sz w:val="28"/>
          <w:szCs w:val="28"/>
        </w:rPr>
        <w:t xml:space="preserve"> сомнительными требованиями присужденные и признанные должником сумм пени, штрафов, ранее включенных в совокупный годовой доход при расчете корпоративного подоходного налога по правам требования Фондом и не удовлетворенные в течение трехлетнего периода. </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w:t>
      </w:r>
      <w:r w:rsidR="00335E25" w:rsidRPr="001D306F">
        <w:rPr>
          <w:rFonts w:ascii="Times New Roman" w:hAnsi="Times New Roman"/>
          <w:spacing w:val="-6"/>
          <w:sz w:val="28"/>
          <w:szCs w:val="28"/>
        </w:rPr>
        <w:t>КПН доходы, возникающие при создание Фондом самостоятельно, или совместно с банками организации, приобретающей сомнительные и безнадежные активы путем передачи в уставный капитал активов, управление созданными юридическими лицами, в том числе путем передачи в доверительное управление, владение и (или) их реализация. Приведение в соответствие с Законом о банках и банковской деятельности.</w:t>
      </w:r>
    </w:p>
    <w:p w:rsidR="00102393"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w:t>
      </w:r>
      <w:r w:rsidR="00335E25" w:rsidRPr="001D306F">
        <w:rPr>
          <w:rFonts w:ascii="Times New Roman" w:hAnsi="Times New Roman"/>
          <w:spacing w:val="-6"/>
          <w:sz w:val="28"/>
          <w:szCs w:val="28"/>
        </w:rPr>
        <w:t>КПН доходы, возникающие при реализаци</w:t>
      </w:r>
      <w:r w:rsidR="00A866FF" w:rsidRPr="001D306F">
        <w:rPr>
          <w:rFonts w:ascii="Times New Roman" w:hAnsi="Times New Roman"/>
          <w:spacing w:val="-6"/>
          <w:sz w:val="28"/>
          <w:szCs w:val="28"/>
        </w:rPr>
        <w:t>и</w:t>
      </w:r>
      <w:r w:rsidR="00335E25" w:rsidRPr="001D306F">
        <w:rPr>
          <w:rFonts w:ascii="Times New Roman" w:hAnsi="Times New Roman"/>
          <w:spacing w:val="-6"/>
          <w:sz w:val="28"/>
          <w:szCs w:val="28"/>
        </w:rPr>
        <w:t xml:space="preserve"> имущества, принятого на баланс в счет погашения прав требований, приобретенных и (или) полученных у банков и (или) юридических лиц, ранее являвшихся банками</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w:t>
      </w:r>
      <w:r w:rsidR="00335E25" w:rsidRPr="001D306F">
        <w:rPr>
          <w:rFonts w:ascii="Times New Roman" w:hAnsi="Times New Roman"/>
          <w:spacing w:val="-6"/>
          <w:sz w:val="28"/>
          <w:szCs w:val="28"/>
        </w:rPr>
        <w:t>КПН доходы, возникающие при списании обязательств, по которым кредитором прекращено требование к Фонду.</w:t>
      </w:r>
    </w:p>
    <w:p w:rsidR="00335E25" w:rsidRPr="001D306F" w:rsidRDefault="00314DDE" w:rsidP="00A866FF">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w:t>
      </w:r>
      <w:r w:rsidR="00335E25" w:rsidRPr="001D306F">
        <w:rPr>
          <w:rFonts w:ascii="Times New Roman" w:hAnsi="Times New Roman"/>
          <w:spacing w:val="-6"/>
          <w:sz w:val="28"/>
          <w:szCs w:val="28"/>
        </w:rPr>
        <w:t>Фонд</w:t>
      </w:r>
      <w:r w:rsidRPr="001D306F">
        <w:rPr>
          <w:rFonts w:ascii="Times New Roman" w:hAnsi="Times New Roman"/>
          <w:spacing w:val="-6"/>
          <w:sz w:val="28"/>
          <w:szCs w:val="28"/>
        </w:rPr>
        <w:t>а</w:t>
      </w:r>
      <w:r w:rsidR="00335E25" w:rsidRPr="001D306F">
        <w:rPr>
          <w:rFonts w:ascii="Times New Roman" w:hAnsi="Times New Roman"/>
          <w:spacing w:val="-6"/>
          <w:sz w:val="28"/>
          <w:szCs w:val="28"/>
        </w:rPr>
        <w:t xml:space="preserve"> от уплаты авансовых платежей по корпоративному подоходному налогу. Согласно статьи 292 Налогового Кодекса Фонду предоставлены преференции в части освобождения от корпоративного подоходного налога по основным видам деятельности, но в то же время отсутствует освобождение по уплате авансовых платежей по корпоративному подоходному налогу.</w:t>
      </w:r>
    </w:p>
    <w:p w:rsidR="0029389C" w:rsidRPr="001D306F" w:rsidRDefault="0029389C" w:rsidP="0029389C">
      <w:pPr>
        <w:pStyle w:val="a9"/>
        <w:numPr>
          <w:ilvl w:val="0"/>
          <w:numId w:val="5"/>
        </w:numPr>
        <w:tabs>
          <w:tab w:val="left" w:pos="709"/>
        </w:tabs>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Не признание доходом суммы прощения безнадежной задолженности по кредиту (займам) и вознаграждения по нему банком, к которому в результате реорганизации был присоединен банк, осуществивший операцию </w:t>
      </w:r>
      <w:r w:rsidRPr="001D306F">
        <w:rPr>
          <w:rFonts w:ascii="Times New Roman" w:hAnsi="Times New Roman"/>
          <w:bCs/>
          <w:sz w:val="28"/>
          <w:szCs w:val="28"/>
        </w:rPr>
        <w:t>по одновременной передаче активов и обязательств между родительским банком и дочерним банком</w:t>
      </w:r>
      <w:r w:rsidRPr="001D306F">
        <w:rPr>
          <w:rFonts w:ascii="Times New Roman" w:hAnsi="Times New Roman"/>
          <w:sz w:val="28"/>
          <w:szCs w:val="28"/>
        </w:rPr>
        <w:t>, имеющим право на вычет суммы расходов по созданию провизий (резервов).</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pacing w:val="-6"/>
          <w:sz w:val="28"/>
          <w:szCs w:val="28"/>
        </w:rPr>
        <w:t xml:space="preserve">Продление действие нормы до 1 января 2021 года, согласно которой не подлежат налогообложению у источника выплаты доходы нерезидента в виде суммы задолженности по кредиту (займу), по которому прощение долга произведено в порядке, определенном </w:t>
      </w:r>
      <w:hyperlink r:id="rId7" w:tooltip="Кодекс Республики Казахстан от 25 декабря 2017 года № 120-VI " w:history="1">
        <w:r w:rsidRPr="001D306F">
          <w:rPr>
            <w:rFonts w:ascii="Times New Roman" w:hAnsi="Times New Roman"/>
            <w:spacing w:val="-6"/>
            <w:sz w:val="28"/>
            <w:szCs w:val="28"/>
          </w:rPr>
          <w:t>подпунктом 11) пункта 5 статьи 232</w:t>
        </w:r>
      </w:hyperlink>
      <w:r w:rsidRPr="001D306F">
        <w:rPr>
          <w:rFonts w:ascii="Times New Roman" w:hAnsi="Times New Roman"/>
          <w:spacing w:val="-6"/>
          <w:sz w:val="28"/>
          <w:szCs w:val="28"/>
        </w:rPr>
        <w:t xml:space="preserve"> Налогового кодекса, включая задолженность по вознаграждению по таким кредитам.</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 от</w:t>
      </w:r>
      <w:r w:rsidRPr="001D306F">
        <w:rPr>
          <w:rFonts w:ascii="Times New Roman" w:hAnsi="Times New Roman"/>
          <w:spacing w:val="-6"/>
          <w:sz w:val="28"/>
          <w:szCs w:val="28"/>
        </w:rPr>
        <w:t xml:space="preserve"> КПН суммы присужденной пени по безнадежной задолженности по кредитам, выданным юридическим лицом, ранее являвшимся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КПН суммы прощения безнадежной задолженности по кредитам, выданным юридическим лицом, ранее являвшимся Банком, имеющим право на вычет суммы расходов по созданию провизий (резервов).</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КПН у источника выплаты с доходов юридических лиц- нерезидентов суммы прощения по безнадежной задолженности по кредитам </w:t>
      </w:r>
      <w:r w:rsidRPr="001D306F">
        <w:rPr>
          <w:rFonts w:ascii="Times New Roman" w:hAnsi="Times New Roman"/>
          <w:spacing w:val="-6"/>
          <w:sz w:val="28"/>
          <w:szCs w:val="28"/>
        </w:rPr>
        <w:lastRenderedPageBreak/>
        <w:t>(займам), выданным юридическим лицом, ранее являвшимся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Освобождение</w:t>
      </w:r>
      <w:r w:rsidRPr="001D306F">
        <w:rPr>
          <w:rFonts w:ascii="Times New Roman" w:hAnsi="Times New Roman"/>
          <w:spacing w:val="-6"/>
          <w:sz w:val="28"/>
          <w:szCs w:val="28"/>
        </w:rPr>
        <w:t xml:space="preserve"> от КПН у источника выплаты с доходов нерезидентов суммы прощения по безнадежной задолженности по кредитам(займам), выданным юридическим лицом, ранее являвшимся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AA01AE" w:rsidRPr="001D306F" w:rsidRDefault="00AA01AE" w:rsidP="00AA01AE">
      <w:pPr>
        <w:pStyle w:val="a9"/>
        <w:widowControl w:val="0"/>
        <w:numPr>
          <w:ilvl w:val="0"/>
          <w:numId w:val="5"/>
        </w:numPr>
        <w:tabs>
          <w:tab w:val="left" w:pos="709"/>
        </w:tabs>
        <w:spacing w:after="0" w:line="240" w:lineRule="auto"/>
        <w:ind w:left="0" w:firstLine="709"/>
        <w:jc w:val="both"/>
        <w:rPr>
          <w:rFonts w:ascii="Times New Roman" w:hAnsi="Times New Roman"/>
          <w:spacing w:val="-6"/>
          <w:sz w:val="28"/>
          <w:szCs w:val="28"/>
        </w:rPr>
      </w:pPr>
      <w:r w:rsidRPr="001D306F">
        <w:rPr>
          <w:rFonts w:ascii="Times New Roman" w:hAnsi="Times New Roman"/>
          <w:sz w:val="28"/>
          <w:szCs w:val="28"/>
        </w:rPr>
        <w:t xml:space="preserve">Освобождение от </w:t>
      </w:r>
      <w:r w:rsidRPr="001D306F">
        <w:rPr>
          <w:rFonts w:ascii="Times New Roman" w:hAnsi="Times New Roman"/>
          <w:spacing w:val="-6"/>
          <w:sz w:val="28"/>
          <w:szCs w:val="28"/>
        </w:rPr>
        <w:t>корпоративным подоходным налогом суммы провизий по безнадежной задолженности по кредитам, выданным юридическим лицом, ранее являвшимся банком, 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w:t>
      </w:r>
    </w:p>
    <w:p w:rsidR="0029389C" w:rsidRPr="001D306F" w:rsidRDefault="0029389C" w:rsidP="001D306F">
      <w:pPr>
        <w:widowControl w:val="0"/>
        <w:tabs>
          <w:tab w:val="left" w:pos="709"/>
        </w:tabs>
        <w:spacing w:after="0" w:line="240" w:lineRule="auto"/>
        <w:jc w:val="both"/>
        <w:rPr>
          <w:rFonts w:ascii="Times New Roman" w:hAnsi="Times New Roman"/>
          <w:spacing w:val="-6"/>
          <w:sz w:val="28"/>
          <w:szCs w:val="28"/>
        </w:rPr>
      </w:pPr>
    </w:p>
    <w:p w:rsidR="001712FA" w:rsidRPr="001D306F" w:rsidRDefault="001712FA" w:rsidP="006B71CE">
      <w:pPr>
        <w:pStyle w:val="a9"/>
        <w:spacing w:after="0" w:line="240" w:lineRule="auto"/>
        <w:ind w:left="0" w:firstLine="709"/>
        <w:jc w:val="both"/>
        <w:rPr>
          <w:rFonts w:ascii="Times New Roman" w:hAnsi="Times New Roman"/>
          <w:spacing w:val="-6"/>
          <w:sz w:val="28"/>
          <w:szCs w:val="28"/>
        </w:rPr>
      </w:pPr>
    </w:p>
    <w:p w:rsidR="006B71CE" w:rsidRPr="001D306F" w:rsidRDefault="006B71CE" w:rsidP="006B71CE">
      <w:pPr>
        <w:pStyle w:val="a9"/>
        <w:spacing w:after="0" w:line="240" w:lineRule="auto"/>
        <w:ind w:left="0" w:firstLine="709"/>
        <w:jc w:val="both"/>
        <w:rPr>
          <w:rFonts w:ascii="Times New Roman" w:hAnsi="Times New Roman"/>
          <w:b/>
          <w:sz w:val="28"/>
          <w:szCs w:val="28"/>
        </w:rPr>
      </w:pPr>
      <w:r w:rsidRPr="001D306F">
        <w:rPr>
          <w:rFonts w:ascii="Times New Roman" w:hAnsi="Times New Roman"/>
          <w:b/>
          <w:sz w:val="28"/>
          <w:szCs w:val="28"/>
        </w:rPr>
        <w:t>Всего потери за 2018-20</w:t>
      </w:r>
      <w:r w:rsidR="00260F3E" w:rsidRPr="001D306F">
        <w:rPr>
          <w:rFonts w:ascii="Times New Roman" w:hAnsi="Times New Roman"/>
          <w:b/>
          <w:sz w:val="28"/>
          <w:szCs w:val="28"/>
        </w:rPr>
        <w:t>2</w:t>
      </w:r>
      <w:r w:rsidRPr="001D306F">
        <w:rPr>
          <w:rFonts w:ascii="Times New Roman" w:hAnsi="Times New Roman"/>
          <w:b/>
          <w:sz w:val="28"/>
          <w:szCs w:val="28"/>
        </w:rPr>
        <w:t xml:space="preserve">6 гг. - 3 360 226 340 </w:t>
      </w:r>
      <w:proofErr w:type="spellStart"/>
      <w:proofErr w:type="gramStart"/>
      <w:r w:rsidRPr="001D306F">
        <w:rPr>
          <w:rFonts w:ascii="Times New Roman" w:hAnsi="Times New Roman"/>
          <w:b/>
          <w:sz w:val="28"/>
          <w:szCs w:val="28"/>
        </w:rPr>
        <w:t>тыс.тенге</w:t>
      </w:r>
      <w:proofErr w:type="spellEnd"/>
      <w:proofErr w:type="gramEnd"/>
      <w:r w:rsidRPr="001D306F">
        <w:rPr>
          <w:rFonts w:ascii="Times New Roman" w:hAnsi="Times New Roman"/>
          <w:b/>
          <w:sz w:val="28"/>
          <w:szCs w:val="28"/>
        </w:rPr>
        <w:t>, из них:</w:t>
      </w:r>
    </w:p>
    <w:p w:rsidR="006B71CE" w:rsidRPr="001D306F" w:rsidRDefault="006B71CE" w:rsidP="006B71CE">
      <w:pPr>
        <w:pStyle w:val="a9"/>
        <w:spacing w:after="0" w:line="240" w:lineRule="auto"/>
        <w:ind w:left="0" w:firstLine="709"/>
        <w:jc w:val="both"/>
        <w:rPr>
          <w:rFonts w:ascii="Times New Roman" w:hAnsi="Times New Roman"/>
          <w:b/>
          <w:sz w:val="28"/>
          <w:szCs w:val="28"/>
        </w:rPr>
      </w:pPr>
      <w:r w:rsidRPr="001D306F">
        <w:rPr>
          <w:rFonts w:ascii="Times New Roman" w:hAnsi="Times New Roman"/>
          <w:b/>
          <w:sz w:val="28"/>
          <w:szCs w:val="28"/>
        </w:rPr>
        <w:t xml:space="preserve">Республиканский бюджет – 3 313 559 568 </w:t>
      </w:r>
      <w:proofErr w:type="spellStart"/>
      <w:proofErr w:type="gramStart"/>
      <w:r w:rsidRPr="001D306F">
        <w:rPr>
          <w:rFonts w:ascii="Times New Roman" w:hAnsi="Times New Roman"/>
          <w:b/>
          <w:sz w:val="28"/>
          <w:szCs w:val="28"/>
        </w:rPr>
        <w:t>тыс.тенге</w:t>
      </w:r>
      <w:proofErr w:type="spellEnd"/>
      <w:proofErr w:type="gramEnd"/>
      <w:r w:rsidRPr="001D306F">
        <w:rPr>
          <w:rFonts w:ascii="Times New Roman" w:hAnsi="Times New Roman"/>
          <w:b/>
          <w:sz w:val="28"/>
          <w:szCs w:val="28"/>
        </w:rPr>
        <w:t>, в том числе:</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2018 год – 1 851 864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2019 год – 1 944 265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2020 год – 80 773 706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2021 год – 78 843 007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2022 год – 85 226 453 </w:t>
      </w:r>
      <w:proofErr w:type="spellStart"/>
      <w:proofErr w:type="gramStart"/>
      <w:r w:rsidRPr="001D306F">
        <w:rPr>
          <w:rFonts w:ascii="Times New Roman" w:hAnsi="Times New Roman"/>
          <w:sz w:val="28"/>
          <w:szCs w:val="28"/>
        </w:rPr>
        <w:t>тыс.тенге</w:t>
      </w:r>
      <w:proofErr w:type="spellEnd"/>
      <w:proofErr w:type="gramEnd"/>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2023 год – 95 000 542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2024 год – 377 261 481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2025 год – 657 434 031 </w:t>
      </w:r>
      <w:proofErr w:type="spellStart"/>
      <w:proofErr w:type="gramStart"/>
      <w:r w:rsidRPr="001D306F">
        <w:rPr>
          <w:rFonts w:ascii="Times New Roman" w:hAnsi="Times New Roman"/>
          <w:sz w:val="28"/>
          <w:szCs w:val="28"/>
        </w:rPr>
        <w:t>тыс.тенге</w:t>
      </w:r>
      <w:proofErr w:type="spellEnd"/>
      <w:proofErr w:type="gramEnd"/>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2026 год – 542 306 667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p>
    <w:p w:rsidR="006B71CE" w:rsidRPr="001D306F" w:rsidRDefault="006B71CE" w:rsidP="006B71CE">
      <w:pPr>
        <w:pStyle w:val="a9"/>
        <w:spacing w:after="0" w:line="240" w:lineRule="auto"/>
        <w:ind w:left="0" w:firstLine="709"/>
        <w:jc w:val="both"/>
        <w:rPr>
          <w:rFonts w:ascii="Times New Roman" w:hAnsi="Times New Roman"/>
          <w:b/>
          <w:sz w:val="28"/>
          <w:szCs w:val="28"/>
        </w:rPr>
      </w:pPr>
      <w:r w:rsidRPr="001D306F">
        <w:rPr>
          <w:rFonts w:ascii="Times New Roman" w:hAnsi="Times New Roman"/>
          <w:b/>
          <w:sz w:val="28"/>
          <w:szCs w:val="28"/>
        </w:rPr>
        <w:t xml:space="preserve">Местные бюджеты – 34 057 751 </w:t>
      </w:r>
      <w:proofErr w:type="spellStart"/>
      <w:proofErr w:type="gramStart"/>
      <w:r w:rsidRPr="001D306F">
        <w:rPr>
          <w:rFonts w:ascii="Times New Roman" w:hAnsi="Times New Roman"/>
          <w:b/>
          <w:sz w:val="28"/>
          <w:szCs w:val="28"/>
        </w:rPr>
        <w:t>тыс.тенге</w:t>
      </w:r>
      <w:proofErr w:type="spellEnd"/>
      <w:proofErr w:type="gramEnd"/>
      <w:r w:rsidRPr="001D306F">
        <w:rPr>
          <w:rFonts w:ascii="Times New Roman" w:hAnsi="Times New Roman"/>
          <w:b/>
          <w:sz w:val="28"/>
          <w:szCs w:val="28"/>
        </w:rPr>
        <w:t>, в том числе:</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2018 год – 4 234 659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2019 год – 4 509 912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2020 год – 11 220 415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6B71CE"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2021 год – 6 617 208 </w:t>
      </w:r>
      <w:proofErr w:type="spellStart"/>
      <w:proofErr w:type="gramStart"/>
      <w:r w:rsidRPr="001D306F">
        <w:rPr>
          <w:rFonts w:ascii="Times New Roman" w:hAnsi="Times New Roman"/>
          <w:sz w:val="28"/>
          <w:szCs w:val="28"/>
        </w:rPr>
        <w:t>тыс.тенге</w:t>
      </w:r>
      <w:proofErr w:type="spellEnd"/>
      <w:proofErr w:type="gramEnd"/>
      <w:r w:rsidRPr="001D306F">
        <w:rPr>
          <w:rFonts w:ascii="Times New Roman" w:hAnsi="Times New Roman"/>
          <w:sz w:val="28"/>
          <w:szCs w:val="28"/>
        </w:rPr>
        <w:t>;</w:t>
      </w:r>
    </w:p>
    <w:p w:rsidR="003900C0" w:rsidRPr="001D306F" w:rsidRDefault="006B71CE" w:rsidP="006B71CE">
      <w:pPr>
        <w:pStyle w:val="a9"/>
        <w:spacing w:after="0" w:line="240" w:lineRule="auto"/>
        <w:ind w:left="0" w:firstLine="709"/>
        <w:jc w:val="both"/>
        <w:rPr>
          <w:rFonts w:ascii="Times New Roman" w:hAnsi="Times New Roman"/>
          <w:sz w:val="28"/>
          <w:szCs w:val="28"/>
        </w:rPr>
      </w:pPr>
      <w:r w:rsidRPr="001D306F">
        <w:rPr>
          <w:rFonts w:ascii="Times New Roman" w:hAnsi="Times New Roman"/>
          <w:sz w:val="28"/>
          <w:szCs w:val="28"/>
        </w:rPr>
        <w:t xml:space="preserve">2022 год – 7 475 557 </w:t>
      </w:r>
      <w:proofErr w:type="spellStart"/>
      <w:proofErr w:type="gramStart"/>
      <w:r w:rsidRPr="001D306F">
        <w:rPr>
          <w:rFonts w:ascii="Times New Roman" w:hAnsi="Times New Roman"/>
          <w:sz w:val="28"/>
          <w:szCs w:val="28"/>
        </w:rPr>
        <w:t>тыс.тенге</w:t>
      </w:r>
      <w:proofErr w:type="spellEnd"/>
      <w:proofErr w:type="gramEnd"/>
    </w:p>
    <w:p w:rsidR="006B71CE" w:rsidRPr="001D306F" w:rsidRDefault="006B71CE" w:rsidP="006B71CE">
      <w:pPr>
        <w:pStyle w:val="a9"/>
        <w:spacing w:after="0" w:line="240" w:lineRule="auto"/>
        <w:ind w:left="927"/>
      </w:pPr>
    </w:p>
    <w:p w:rsidR="006B71CE" w:rsidRPr="001D306F" w:rsidRDefault="006B71CE" w:rsidP="006B71CE">
      <w:pPr>
        <w:pStyle w:val="a9"/>
        <w:spacing w:after="0" w:line="240" w:lineRule="auto"/>
        <w:ind w:left="927"/>
      </w:pPr>
    </w:p>
    <w:p w:rsidR="00A866FF" w:rsidRPr="001D306F" w:rsidRDefault="00A866FF">
      <w:pPr>
        <w:spacing w:after="0" w:line="240" w:lineRule="auto"/>
        <w:rPr>
          <w:rFonts w:eastAsia="Calibri"/>
          <w:lang w:eastAsia="en-US"/>
        </w:rPr>
      </w:pPr>
      <w:bookmarkStart w:id="0" w:name="_GoBack"/>
      <w:bookmarkEnd w:id="0"/>
    </w:p>
    <w:sectPr w:rsidR="00A866FF" w:rsidRPr="001D306F" w:rsidSect="001920F8">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B96" w:rsidRDefault="00014B96" w:rsidP="00D54F46">
      <w:pPr>
        <w:spacing w:after="0" w:line="240" w:lineRule="auto"/>
      </w:pPr>
      <w:r>
        <w:separator/>
      </w:r>
    </w:p>
  </w:endnote>
  <w:endnote w:type="continuationSeparator" w:id="0">
    <w:p w:rsidR="00014B96" w:rsidRDefault="00014B96" w:rsidP="00D54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B96" w:rsidRDefault="00014B96" w:rsidP="00D54F46">
      <w:pPr>
        <w:spacing w:after="0" w:line="240" w:lineRule="auto"/>
      </w:pPr>
      <w:r>
        <w:separator/>
      </w:r>
    </w:p>
  </w:footnote>
  <w:footnote w:type="continuationSeparator" w:id="0">
    <w:p w:rsidR="00014B96" w:rsidRDefault="00014B96" w:rsidP="00D54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511605"/>
      <w:docPartObj>
        <w:docPartGallery w:val="Page Numbers (Top of Page)"/>
        <w:docPartUnique/>
      </w:docPartObj>
    </w:sdtPr>
    <w:sdtContent>
      <w:p w:rsidR="001920F8" w:rsidRDefault="001920F8">
        <w:pPr>
          <w:pStyle w:val="ab"/>
          <w:jc w:val="center"/>
        </w:pPr>
        <w:r>
          <w:fldChar w:fldCharType="begin"/>
        </w:r>
        <w:r>
          <w:instrText>PAGE   \* MERGEFORMAT</w:instrText>
        </w:r>
        <w:r>
          <w:fldChar w:fldCharType="separate"/>
        </w:r>
        <w:r>
          <w:rPr>
            <w:noProof/>
          </w:rPr>
          <w:t>5</w:t>
        </w:r>
        <w:r>
          <w:fldChar w:fldCharType="end"/>
        </w:r>
      </w:p>
    </w:sdtContent>
  </w:sdt>
  <w:p w:rsidR="00D54F46" w:rsidRDefault="00D54F4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629"/>
    <w:multiLevelType w:val="hybridMultilevel"/>
    <w:tmpl w:val="18F0FF42"/>
    <w:lvl w:ilvl="0" w:tplc="B2AE4614">
      <w:start w:val="1"/>
      <w:numFmt w:val="decimal"/>
      <w:lvlText w:val="%1)"/>
      <w:lvlJc w:val="left"/>
      <w:pPr>
        <w:ind w:left="644" w:hanging="360"/>
      </w:pPr>
      <w:rPr>
        <w:rFonts w:hint="default"/>
        <w:b w:val="0"/>
        <w:sz w:val="24"/>
        <w:szCs w:val="24"/>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0F666058"/>
    <w:multiLevelType w:val="hybridMultilevel"/>
    <w:tmpl w:val="C95E9768"/>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 w15:restartNumberingAfterBreak="0">
    <w:nsid w:val="240C23B2"/>
    <w:multiLevelType w:val="hybridMultilevel"/>
    <w:tmpl w:val="990CF9F4"/>
    <w:lvl w:ilvl="0" w:tplc="B6543F8E">
      <w:start w:val="1"/>
      <w:numFmt w:val="decimal"/>
      <w:lvlText w:val="%1."/>
      <w:lvlJc w:val="left"/>
      <w:pPr>
        <w:ind w:left="92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3B3B03E1"/>
    <w:multiLevelType w:val="hybridMultilevel"/>
    <w:tmpl w:val="A78E5FC4"/>
    <w:lvl w:ilvl="0" w:tplc="9C2007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4CC61373"/>
    <w:multiLevelType w:val="hybridMultilevel"/>
    <w:tmpl w:val="3D847AB6"/>
    <w:lvl w:ilvl="0" w:tplc="16984082">
      <w:start w:val="1"/>
      <w:numFmt w:val="decimal"/>
      <w:lvlText w:val="%1."/>
      <w:lvlJc w:val="left"/>
      <w:pPr>
        <w:ind w:left="92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3F8785F"/>
    <w:multiLevelType w:val="hybridMultilevel"/>
    <w:tmpl w:val="E35E44B8"/>
    <w:lvl w:ilvl="0" w:tplc="1D663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1CA"/>
    <w:rsid w:val="00014B96"/>
    <w:rsid w:val="000452F4"/>
    <w:rsid w:val="000E46CA"/>
    <w:rsid w:val="000E63E2"/>
    <w:rsid w:val="00102393"/>
    <w:rsid w:val="001401EB"/>
    <w:rsid w:val="001712FA"/>
    <w:rsid w:val="001920F8"/>
    <w:rsid w:val="001C2C83"/>
    <w:rsid w:val="001D306F"/>
    <w:rsid w:val="001D7E4D"/>
    <w:rsid w:val="001E4CEF"/>
    <w:rsid w:val="001E7006"/>
    <w:rsid w:val="00202D5F"/>
    <w:rsid w:val="002143C9"/>
    <w:rsid w:val="00241703"/>
    <w:rsid w:val="00260F3E"/>
    <w:rsid w:val="00266827"/>
    <w:rsid w:val="0029389C"/>
    <w:rsid w:val="002A6124"/>
    <w:rsid w:val="00304732"/>
    <w:rsid w:val="00314DDE"/>
    <w:rsid w:val="00321C0F"/>
    <w:rsid w:val="00335E25"/>
    <w:rsid w:val="003770CF"/>
    <w:rsid w:val="003900C0"/>
    <w:rsid w:val="003B2CD3"/>
    <w:rsid w:val="003C262E"/>
    <w:rsid w:val="003D0E79"/>
    <w:rsid w:val="00466F5A"/>
    <w:rsid w:val="00491B5A"/>
    <w:rsid w:val="004B2C7A"/>
    <w:rsid w:val="00542DE1"/>
    <w:rsid w:val="00551387"/>
    <w:rsid w:val="00574666"/>
    <w:rsid w:val="005F5D6A"/>
    <w:rsid w:val="006171B9"/>
    <w:rsid w:val="00645666"/>
    <w:rsid w:val="0065136D"/>
    <w:rsid w:val="006B71CE"/>
    <w:rsid w:val="006D2EA5"/>
    <w:rsid w:val="00717342"/>
    <w:rsid w:val="007427D4"/>
    <w:rsid w:val="007A1E4E"/>
    <w:rsid w:val="007A6E46"/>
    <w:rsid w:val="008249B5"/>
    <w:rsid w:val="00865E9D"/>
    <w:rsid w:val="00870449"/>
    <w:rsid w:val="00890377"/>
    <w:rsid w:val="008E11CA"/>
    <w:rsid w:val="008E5441"/>
    <w:rsid w:val="00946549"/>
    <w:rsid w:val="00956D79"/>
    <w:rsid w:val="00A07751"/>
    <w:rsid w:val="00A16E32"/>
    <w:rsid w:val="00A866FF"/>
    <w:rsid w:val="00AA01AE"/>
    <w:rsid w:val="00B71430"/>
    <w:rsid w:val="00B71E5D"/>
    <w:rsid w:val="00BD18EA"/>
    <w:rsid w:val="00C36150"/>
    <w:rsid w:val="00C65C5E"/>
    <w:rsid w:val="00CA245B"/>
    <w:rsid w:val="00CB49C1"/>
    <w:rsid w:val="00CC2483"/>
    <w:rsid w:val="00CF5E20"/>
    <w:rsid w:val="00D10EC1"/>
    <w:rsid w:val="00D13BFA"/>
    <w:rsid w:val="00D261CA"/>
    <w:rsid w:val="00D54022"/>
    <w:rsid w:val="00D54F46"/>
    <w:rsid w:val="00D83706"/>
    <w:rsid w:val="00DE1DFC"/>
    <w:rsid w:val="00E01263"/>
    <w:rsid w:val="00E50D70"/>
    <w:rsid w:val="00EF1480"/>
    <w:rsid w:val="00EF1887"/>
    <w:rsid w:val="00F2586B"/>
    <w:rsid w:val="00F44542"/>
    <w:rsid w:val="00F74861"/>
    <w:rsid w:val="00FC4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ADDB6"/>
  <w15:docId w15:val="{98497793-7C8A-4565-8DFE-D039CFAD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3E2"/>
    <w:pPr>
      <w:spacing w:after="200" w:line="276" w:lineRule="auto"/>
    </w:pPr>
    <w:rPr>
      <w:sz w:val="22"/>
      <w:szCs w:val="22"/>
    </w:rPr>
  </w:style>
  <w:style w:type="paragraph" w:styleId="1">
    <w:name w:val="heading 1"/>
    <w:basedOn w:val="a"/>
    <w:next w:val="a"/>
    <w:link w:val="10"/>
    <w:qFormat/>
    <w:rsid w:val="000E63E2"/>
    <w:pPr>
      <w:keepNext/>
      <w:spacing w:after="0" w:line="240" w:lineRule="auto"/>
      <w:jc w:val="center"/>
      <w:outlineLvl w:val="0"/>
    </w:pPr>
    <w:rPr>
      <w:rFonts w:ascii="Cambria" w:hAnsi="Cambria"/>
      <w:b/>
      <w:bCs/>
      <w:kern w:val="32"/>
      <w:sz w:val="32"/>
      <w:szCs w:val="32"/>
    </w:rPr>
  </w:style>
  <w:style w:type="paragraph" w:styleId="5">
    <w:name w:val="heading 5"/>
    <w:aliases w:val=" Знак,Знак"/>
    <w:basedOn w:val="a"/>
    <w:next w:val="a"/>
    <w:link w:val="50"/>
    <w:qFormat/>
    <w:rsid w:val="000E63E2"/>
    <w:pPr>
      <w:keepNext/>
      <w:spacing w:after="0" w:line="240" w:lineRule="auto"/>
      <w:jc w:val="center"/>
      <w:outlineLvl w:val="4"/>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63E2"/>
    <w:rPr>
      <w:rFonts w:ascii="Cambria" w:hAnsi="Cambria"/>
      <w:b/>
      <w:bCs/>
      <w:kern w:val="32"/>
      <w:sz w:val="32"/>
      <w:szCs w:val="32"/>
    </w:rPr>
  </w:style>
  <w:style w:type="character" w:customStyle="1" w:styleId="50">
    <w:name w:val="Заголовок 5 Знак"/>
    <w:aliases w:val=" Знак Знак,Знак Знак"/>
    <w:basedOn w:val="a0"/>
    <w:link w:val="5"/>
    <w:rsid w:val="000E63E2"/>
    <w:rPr>
      <w:rFonts w:ascii="Times New Roman" w:eastAsia="Times New Roman" w:hAnsi="Times New Roman" w:cs="Times New Roman"/>
      <w:b/>
      <w:sz w:val="28"/>
      <w:szCs w:val="20"/>
    </w:rPr>
  </w:style>
  <w:style w:type="paragraph" w:styleId="a3">
    <w:name w:val="Title"/>
    <w:basedOn w:val="a"/>
    <w:link w:val="a4"/>
    <w:qFormat/>
    <w:rsid w:val="000E63E2"/>
    <w:pPr>
      <w:spacing w:after="0" w:line="240" w:lineRule="auto"/>
      <w:jc w:val="center"/>
    </w:pPr>
    <w:rPr>
      <w:rFonts w:ascii="Times New Roman" w:hAnsi="Times New Roman"/>
      <w:b/>
      <w:bCs/>
      <w:sz w:val="28"/>
      <w:szCs w:val="28"/>
    </w:rPr>
  </w:style>
  <w:style w:type="character" w:customStyle="1" w:styleId="a4">
    <w:name w:val="Заголовок Знак"/>
    <w:basedOn w:val="a0"/>
    <w:link w:val="a3"/>
    <w:rsid w:val="000E63E2"/>
    <w:rPr>
      <w:rFonts w:ascii="Times New Roman" w:eastAsia="Times New Roman" w:hAnsi="Times New Roman" w:cs="Times New Roman"/>
      <w:b/>
      <w:bCs/>
      <w:sz w:val="28"/>
      <w:szCs w:val="28"/>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Знак4,З"/>
    <w:basedOn w:val="a"/>
    <w:link w:val="a6"/>
    <w:qFormat/>
    <w:rsid w:val="000E63E2"/>
    <w:pPr>
      <w:spacing w:before="100" w:beforeAutospacing="1" w:after="100" w:afterAutospacing="1" w:line="240" w:lineRule="auto"/>
    </w:pPr>
    <w:rPr>
      <w:rFonts w:ascii="Times New Roman" w:eastAsia="Calibri" w:hAnsi="Times New Roman"/>
      <w:sz w:val="24"/>
      <w:szCs w:val="24"/>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З Знак"/>
    <w:link w:val="a5"/>
    <w:locked/>
    <w:rsid w:val="000E63E2"/>
    <w:rPr>
      <w:rFonts w:ascii="Times New Roman" w:eastAsia="Calibri" w:hAnsi="Times New Roman"/>
      <w:sz w:val="24"/>
      <w:szCs w:val="24"/>
    </w:rPr>
  </w:style>
  <w:style w:type="paragraph" w:styleId="a7">
    <w:name w:val="No Spacing"/>
    <w:link w:val="a8"/>
    <w:uiPriority w:val="1"/>
    <w:qFormat/>
    <w:rsid w:val="000E63E2"/>
    <w:rPr>
      <w:rFonts w:ascii="Times New Roman" w:hAnsi="Times New Roman"/>
      <w:sz w:val="24"/>
      <w:szCs w:val="24"/>
    </w:rPr>
  </w:style>
  <w:style w:type="character" w:customStyle="1" w:styleId="a8">
    <w:name w:val="Без интервала Знак"/>
    <w:link w:val="a7"/>
    <w:uiPriority w:val="1"/>
    <w:locked/>
    <w:rsid w:val="000E63E2"/>
    <w:rPr>
      <w:rFonts w:ascii="Times New Roman" w:hAnsi="Times New Roman"/>
      <w:sz w:val="24"/>
      <w:szCs w:val="24"/>
    </w:rPr>
  </w:style>
  <w:style w:type="paragraph" w:styleId="a9">
    <w:name w:val="List Paragraph"/>
    <w:basedOn w:val="a"/>
    <w:link w:val="aa"/>
    <w:uiPriority w:val="34"/>
    <w:qFormat/>
    <w:rsid w:val="000E63E2"/>
    <w:pPr>
      <w:ind w:left="720"/>
      <w:contextualSpacing/>
    </w:pPr>
    <w:rPr>
      <w:rFonts w:eastAsia="Calibri"/>
      <w:lang w:eastAsia="en-US"/>
    </w:rPr>
  </w:style>
  <w:style w:type="character" w:customStyle="1" w:styleId="aa">
    <w:name w:val="Абзац списка Знак"/>
    <w:link w:val="a9"/>
    <w:uiPriority w:val="34"/>
    <w:locked/>
    <w:rsid w:val="000E63E2"/>
    <w:rPr>
      <w:rFonts w:eastAsia="Calibri"/>
      <w:sz w:val="22"/>
      <w:szCs w:val="22"/>
      <w:lang w:eastAsia="en-US"/>
    </w:rPr>
  </w:style>
  <w:style w:type="character" w:customStyle="1" w:styleId="s0">
    <w:name w:val="s0"/>
    <w:qFormat/>
    <w:rsid w:val="00321C0F"/>
    <w:rPr>
      <w:rFonts w:ascii="Times New Roman" w:hAnsi="Times New Roman" w:cs="Times New Roman" w:hint="default"/>
      <w:b w:val="0"/>
      <w:bCs w:val="0"/>
      <w:i w:val="0"/>
      <w:iCs w:val="0"/>
      <w:strike w:val="0"/>
      <w:dstrike w:val="0"/>
      <w:color w:val="000000"/>
      <w:u w:val="none"/>
      <w:effect w:val="none"/>
    </w:rPr>
  </w:style>
  <w:style w:type="paragraph" w:customStyle="1" w:styleId="2">
    <w:name w:val="Абзац списка2"/>
    <w:basedOn w:val="a"/>
    <w:rsid w:val="00335E25"/>
    <w:pPr>
      <w:ind w:left="720"/>
    </w:pPr>
    <w:rPr>
      <w:rFonts w:eastAsia="Calibri" w:cs="Calibri"/>
      <w:lang w:eastAsia="en-US"/>
    </w:rPr>
  </w:style>
  <w:style w:type="paragraph" w:customStyle="1" w:styleId="Standard">
    <w:name w:val="Standard"/>
    <w:rsid w:val="00335E25"/>
    <w:pPr>
      <w:suppressAutoHyphens/>
      <w:autoSpaceDN w:val="0"/>
      <w:textAlignment w:val="baseline"/>
    </w:pPr>
    <w:rPr>
      <w:rFonts w:ascii="Times New Roman" w:hAnsi="Times New Roman"/>
      <w:kern w:val="3"/>
      <w:sz w:val="28"/>
      <w:szCs w:val="28"/>
    </w:rPr>
  </w:style>
  <w:style w:type="paragraph" w:styleId="ab">
    <w:name w:val="header"/>
    <w:basedOn w:val="a"/>
    <w:link w:val="ac"/>
    <w:uiPriority w:val="99"/>
    <w:unhideWhenUsed/>
    <w:rsid w:val="00D54F4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54F46"/>
    <w:rPr>
      <w:sz w:val="22"/>
      <w:szCs w:val="22"/>
    </w:rPr>
  </w:style>
  <w:style w:type="paragraph" w:styleId="ad">
    <w:name w:val="footer"/>
    <w:basedOn w:val="a"/>
    <w:link w:val="ae"/>
    <w:uiPriority w:val="99"/>
    <w:unhideWhenUsed/>
    <w:rsid w:val="00D54F4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54F4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124330">
      <w:bodyDiv w:val="1"/>
      <w:marLeft w:val="0"/>
      <w:marRight w:val="0"/>
      <w:marTop w:val="0"/>
      <w:marBottom w:val="0"/>
      <w:divBdr>
        <w:top w:val="none" w:sz="0" w:space="0" w:color="auto"/>
        <w:left w:val="none" w:sz="0" w:space="0" w:color="auto"/>
        <w:bottom w:val="none" w:sz="0" w:space="0" w:color="auto"/>
        <w:right w:val="none" w:sz="0" w:space="0" w:color="auto"/>
      </w:divBdr>
    </w:div>
    <w:div w:id="14801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l:36148637.2320511.1006057413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1736</Words>
  <Characters>9899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orazakova_zk</dc:creator>
  <cp:keywords/>
  <dc:description/>
  <cp:lastModifiedBy>Зухра Оразакова</cp:lastModifiedBy>
  <cp:revision>173</cp:revision>
  <dcterms:created xsi:type="dcterms:W3CDTF">2019-09-23T10:06:00Z</dcterms:created>
  <dcterms:modified xsi:type="dcterms:W3CDTF">2019-10-24T08:36:00Z</dcterms:modified>
</cp:coreProperties>
</file>